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F9E9" w14:textId="0BD893FD" w:rsidR="004F6A0C" w:rsidRDefault="004F6A0C" w:rsidP="00023F9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572"/>
      </w:tblGrid>
      <w:tr w:rsidR="004F6A0C" w:rsidRPr="004F6A0C" w14:paraId="53DCBE6B" w14:textId="77777777" w:rsidTr="004F6A0C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FBC50" w14:textId="7F5FB2D4" w:rsidR="004F6A0C" w:rsidRPr="004F6A0C" w:rsidRDefault="004F6A0C" w:rsidP="004F6A0C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32"/>
                <w:szCs w:val="32"/>
              </w:rPr>
              <w:drawing>
                <wp:inline distT="0" distB="0" distL="0" distR="0" wp14:anchorId="155C736B" wp14:editId="16C481DA">
                  <wp:extent cx="1364377" cy="12451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560" cy="126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7FEC9" w14:textId="77777777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  <w:sz w:val="31"/>
                <w:szCs w:val="31"/>
                <w:lang w:val="en"/>
              </w:rPr>
              <w:t xml:space="preserve">Pennsylvania School Librarians Association </w:t>
            </w: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>Annual Conference </w:t>
            </w: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514647ED" w14:textId="77777777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>Annual Business Meeting </w:t>
            </w: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10421FF3" w14:textId="18BAB33C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 xml:space="preserve">Saturday, </w:t>
            </w:r>
            <w:r>
              <w:rPr>
                <w:rFonts w:ascii="Arial" w:eastAsia="Times New Roman" w:hAnsi="Arial" w:cs="Arial"/>
                <w:b/>
                <w:bCs/>
                <w:lang w:val="en"/>
              </w:rPr>
              <w:t>A</w:t>
            </w:r>
            <w:r>
              <w:rPr>
                <w:rFonts w:eastAsia="Times New Roman"/>
                <w:b/>
                <w:bCs/>
                <w:lang w:val="en"/>
              </w:rPr>
              <w:t>pril 23, 2022</w:t>
            </w: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> </w:t>
            </w: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53D06061" w14:textId="77777777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>7:30 am – 8:40 am </w:t>
            </w: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</w:p>
          <w:p w14:paraId="7C0E3E6E" w14:textId="329C0781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  <w:lang w:val="en"/>
              </w:rPr>
              <w:t xml:space="preserve">Hershey Lodge and Convention Center- </w:t>
            </w:r>
            <w:r>
              <w:rPr>
                <w:rFonts w:ascii="Arial" w:eastAsia="Times New Roman" w:hAnsi="Arial" w:cs="Arial"/>
                <w:b/>
                <w:bCs/>
                <w:lang w:val="en"/>
              </w:rPr>
              <w:t>Red Room</w:t>
            </w:r>
          </w:p>
          <w:p w14:paraId="7F6B565A" w14:textId="77777777" w:rsidR="004F6A0C" w:rsidRPr="004F6A0C" w:rsidRDefault="004F6A0C" w:rsidP="004F6A0C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4F6A0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14:paraId="023C6D2C" w14:textId="2578A5BD" w:rsidR="00023F90" w:rsidRDefault="00023F90" w:rsidP="00023F9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5D32BD4" w14:textId="5849C244" w:rsidR="00A721CC" w:rsidRPr="00023F90" w:rsidRDefault="00A721CC" w:rsidP="00A721CC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Arial"/>
        </w:rPr>
      </w:pPr>
      <w:r w:rsidRPr="00023F90">
        <w:rPr>
          <w:rFonts w:ascii="Garamond" w:eastAsiaTheme="minorHAnsi" w:hAnsi="Garamond" w:cstheme="minorBidi"/>
          <w:noProof/>
        </w:rPr>
        <w:drawing>
          <wp:inline distT="0" distB="0" distL="0" distR="0" wp14:anchorId="30244639" wp14:editId="094FDFCF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F90">
        <w:rPr>
          <w:rStyle w:val="eop"/>
          <w:rFonts w:ascii="Garamond" w:hAnsi="Garamond" w:cs="Arial"/>
        </w:rPr>
        <w:t> </w:t>
      </w:r>
    </w:p>
    <w:p w14:paraId="31452FD8" w14:textId="77777777" w:rsidR="00A721CC" w:rsidRPr="00023F90" w:rsidRDefault="00A721CC" w:rsidP="00023F90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Call to Order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4649446A" w14:textId="38D844A9" w:rsidR="00A721CC" w:rsidRPr="00023F90" w:rsidRDefault="00A721CC" w:rsidP="00023F90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II. </w:t>
      </w:r>
      <w:r w:rsidRPr="00023F90">
        <w:rPr>
          <w:rStyle w:val="normaltextrun"/>
          <w:rFonts w:ascii="Garamond" w:hAnsi="Garamond" w:cs="Arial"/>
          <w:color w:val="000000"/>
        </w:rPr>
        <w:t>Association Reports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03D27346" w14:textId="27EE474A" w:rsidR="00A721CC" w:rsidRPr="00023F90" w:rsidRDefault="00A721CC" w:rsidP="00023F90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800" w:firstLine="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Secretary’s Report (</w:t>
      </w:r>
      <w:r w:rsidRPr="00023F90">
        <w:rPr>
          <w:rStyle w:val="normaltextrun"/>
          <w:rFonts w:ascii="Garamond" w:hAnsi="Garamond" w:cs="Arial"/>
          <w:color w:val="000000"/>
        </w:rPr>
        <w:t>Elizabeth Henry</w:t>
      </w:r>
      <w:r w:rsidRPr="00023F90">
        <w:rPr>
          <w:rStyle w:val="normaltextrun"/>
          <w:rFonts w:ascii="Garamond" w:hAnsi="Garamond" w:cs="Arial"/>
          <w:color w:val="000000"/>
        </w:rPr>
        <w:t>)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3B9CF2F6" w14:textId="67854DE0" w:rsidR="00A721CC" w:rsidRPr="00023F90" w:rsidRDefault="00A721CC" w:rsidP="00023F90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2700" w:firstLine="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April 17, 2021</w:t>
      </w:r>
      <w:r w:rsidRPr="00023F90">
        <w:rPr>
          <w:rStyle w:val="normaltextrun"/>
          <w:rFonts w:ascii="Garamond" w:hAnsi="Garamond" w:cs="Arial"/>
          <w:color w:val="000000"/>
        </w:rPr>
        <w:t xml:space="preserve"> Annual Business Meeting Minutes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0F21997E" w14:textId="35CE5C40" w:rsidR="00A721CC" w:rsidRPr="00023F90" w:rsidRDefault="00A721CC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B.</w:t>
      </w:r>
      <w:r w:rsidRPr="00023F90">
        <w:rPr>
          <w:rStyle w:val="normaltextrun"/>
          <w:rFonts w:ascii="Garamond" w:hAnsi="Garamond" w:cs="Arial"/>
          <w:color w:val="000000"/>
        </w:rPr>
        <w:tab/>
      </w:r>
      <w:r w:rsidRPr="00023F90">
        <w:rPr>
          <w:rStyle w:val="normaltextrun"/>
          <w:rFonts w:ascii="Garamond" w:hAnsi="Garamond" w:cs="Arial"/>
          <w:color w:val="000000"/>
        </w:rPr>
        <w:t>Treasurer’s Report (Jeff Weiss) 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170A2D40" w14:textId="00097288" w:rsidR="00A721CC" w:rsidRPr="00023F90" w:rsidRDefault="00A721CC" w:rsidP="00023F90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2700" w:firstLine="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Fiscal Reports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7C76A5BF" w14:textId="0B40F5A7" w:rsidR="00A721CC" w:rsidRPr="00023F90" w:rsidRDefault="00A721CC" w:rsidP="00023F90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3240" w:firstLine="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Profit/Loss Report </w:t>
      </w:r>
    </w:p>
    <w:p w14:paraId="6EC184BF" w14:textId="31841467" w:rsidR="00A721CC" w:rsidRPr="00023F90" w:rsidRDefault="00A721CC" w:rsidP="00023F90">
      <w:pPr>
        <w:pStyle w:val="paragraph"/>
        <w:spacing w:before="0" w:beforeAutospacing="0" w:after="0" w:afterAutospacing="0" w:line="276" w:lineRule="auto"/>
        <w:ind w:left="2520" w:firstLine="72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b.   </w:t>
      </w:r>
      <w:r w:rsidRPr="00023F90">
        <w:rPr>
          <w:rStyle w:val="normaltextrun"/>
          <w:rFonts w:ascii="Garamond" w:hAnsi="Garamond" w:cs="Arial"/>
          <w:color w:val="000000"/>
        </w:rPr>
        <w:t>Balance Sheet June 30, 202</w:t>
      </w:r>
      <w:r w:rsidRPr="00023F90">
        <w:rPr>
          <w:rStyle w:val="normaltextrun"/>
          <w:rFonts w:ascii="Garamond" w:hAnsi="Garamond" w:cs="Arial"/>
          <w:color w:val="000000"/>
        </w:rPr>
        <w:t>1</w:t>
      </w:r>
    </w:p>
    <w:p w14:paraId="110E970A" w14:textId="1EBD5F93" w:rsidR="00A721CC" w:rsidRPr="00023F90" w:rsidRDefault="00A721CC" w:rsidP="00023F90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III. </w:t>
      </w:r>
      <w:r w:rsidRPr="00023F90">
        <w:rPr>
          <w:rStyle w:val="normaltextrun"/>
          <w:rFonts w:ascii="Garamond" w:hAnsi="Garamond" w:cs="Arial"/>
          <w:color w:val="000000"/>
        </w:rPr>
        <w:t>Committee Reports – Annual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77C513A6" w14:textId="4F0DAD33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A. A</w:t>
      </w:r>
      <w:r w:rsidRPr="00023F90">
        <w:rPr>
          <w:rStyle w:val="normaltextrun"/>
          <w:rFonts w:ascii="Garamond" w:hAnsi="Garamond" w:cs="Arial"/>
          <w:color w:val="000000"/>
        </w:rPr>
        <w:t>dvocacy (Aimee Emerson)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5E8FD046" w14:textId="602213E9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B. </w:t>
      </w:r>
      <w:r w:rsidRPr="00023F90">
        <w:rPr>
          <w:rStyle w:val="normaltextrun"/>
          <w:rFonts w:ascii="Garamond" w:hAnsi="Garamond" w:cs="Arial"/>
          <w:color w:val="000000"/>
        </w:rPr>
        <w:t>Awards (Samantha Hull)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4E35E8C4" w14:textId="2952DF34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C. </w:t>
      </w:r>
      <w:r w:rsidRPr="00023F90">
        <w:rPr>
          <w:rStyle w:val="normaltextrun"/>
          <w:rFonts w:ascii="Garamond" w:hAnsi="Garamond" w:cs="Arial"/>
          <w:color w:val="000000"/>
        </w:rPr>
        <w:t xml:space="preserve">Communications (Lauren </w:t>
      </w:r>
      <w:proofErr w:type="spellStart"/>
      <w:r w:rsidRPr="00023F90">
        <w:rPr>
          <w:rStyle w:val="normaltextrun"/>
          <w:rFonts w:ascii="Garamond" w:hAnsi="Garamond" w:cs="Arial"/>
          <w:color w:val="000000"/>
        </w:rPr>
        <w:t>Strohecker</w:t>
      </w:r>
      <w:proofErr w:type="spellEnd"/>
      <w:r w:rsidRPr="00023F90">
        <w:rPr>
          <w:rStyle w:val="normaltextrun"/>
          <w:rFonts w:ascii="Garamond" w:hAnsi="Garamond" w:cs="Arial"/>
          <w:color w:val="000000"/>
        </w:rPr>
        <w:t>)</w:t>
      </w:r>
      <w:r w:rsidRPr="00023F90">
        <w:rPr>
          <w:rStyle w:val="eop"/>
          <w:rFonts w:ascii="Garamond" w:hAnsi="Garamond" w:cs="Arial"/>
          <w:color w:val="000000"/>
        </w:rPr>
        <w:t> </w:t>
      </w:r>
      <w:r w:rsidR="00C25009">
        <w:rPr>
          <w:rStyle w:val="eop"/>
          <w:rFonts w:ascii="Garamond" w:hAnsi="Garamond" w:cs="Arial"/>
          <w:color w:val="000000"/>
        </w:rPr>
        <w:t>– Read Only</w:t>
      </w:r>
    </w:p>
    <w:p w14:paraId="052F9128" w14:textId="601412E7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D. </w:t>
      </w:r>
      <w:r w:rsidRPr="00023F90">
        <w:rPr>
          <w:rStyle w:val="normaltextrun"/>
          <w:rFonts w:ascii="Garamond" w:hAnsi="Garamond" w:cs="Arial"/>
          <w:color w:val="000000"/>
        </w:rPr>
        <w:t xml:space="preserve">Conference (Mary </w:t>
      </w:r>
      <w:proofErr w:type="spellStart"/>
      <w:r w:rsidRPr="00023F90">
        <w:rPr>
          <w:rStyle w:val="normaltextrun"/>
          <w:rFonts w:ascii="Garamond" w:hAnsi="Garamond" w:cs="Arial"/>
          <w:color w:val="000000"/>
        </w:rPr>
        <w:t>Schwander</w:t>
      </w:r>
      <w:proofErr w:type="spellEnd"/>
      <w:r w:rsidRPr="00023F90">
        <w:rPr>
          <w:rStyle w:val="normaltextrun"/>
          <w:rFonts w:ascii="Garamond" w:hAnsi="Garamond" w:cs="Arial"/>
          <w:color w:val="000000"/>
        </w:rPr>
        <w:t>)</w:t>
      </w:r>
      <w:r w:rsidRPr="00023F90">
        <w:rPr>
          <w:rStyle w:val="eop"/>
          <w:rFonts w:ascii="Garamond" w:hAnsi="Garamond" w:cs="Arial"/>
          <w:color w:val="000000"/>
        </w:rPr>
        <w:t> </w:t>
      </w:r>
    </w:p>
    <w:p w14:paraId="0CE058DE" w14:textId="2CA0847A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E. </w:t>
      </w:r>
      <w:r w:rsidR="00A721CC" w:rsidRPr="00023F90">
        <w:rPr>
          <w:rStyle w:val="normaltextrun"/>
          <w:rFonts w:ascii="Garamond" w:hAnsi="Garamond" w:cs="Arial"/>
          <w:color w:val="000000"/>
        </w:rPr>
        <w:t>Operations (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Caitlin </w:t>
      </w:r>
      <w:proofErr w:type="spellStart"/>
      <w:r w:rsidR="00A721CC" w:rsidRPr="00023F90">
        <w:rPr>
          <w:rStyle w:val="normaltextrun"/>
          <w:rFonts w:ascii="Garamond" w:hAnsi="Garamond" w:cs="Arial"/>
          <w:color w:val="000000"/>
        </w:rPr>
        <w:t>Linsenmann</w:t>
      </w:r>
      <w:proofErr w:type="spellEnd"/>
      <w:r w:rsidR="00A721CC" w:rsidRPr="00023F90">
        <w:rPr>
          <w:rStyle w:val="normaltextrun"/>
          <w:rFonts w:ascii="Garamond" w:hAnsi="Garamond" w:cs="Arial"/>
          <w:color w:val="000000"/>
        </w:rPr>
        <w:t>)</w:t>
      </w:r>
    </w:p>
    <w:p w14:paraId="15BDEC02" w14:textId="0988416F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F. </w:t>
      </w:r>
      <w:r w:rsidR="00A721CC" w:rsidRPr="00023F90">
        <w:rPr>
          <w:rStyle w:val="normaltextrun"/>
          <w:rFonts w:ascii="Garamond" w:hAnsi="Garamond" w:cs="Arial"/>
          <w:color w:val="000000"/>
        </w:rPr>
        <w:t>Teaching and Learning (Leah Lindemann) 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3213B469" w14:textId="076B812D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9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IV. </w:t>
      </w:r>
      <w:r w:rsidR="00A721CC" w:rsidRPr="00023F90">
        <w:rPr>
          <w:rStyle w:val="normaltextrun"/>
          <w:rFonts w:ascii="Garamond" w:hAnsi="Garamond" w:cs="Arial"/>
          <w:color w:val="000000"/>
        </w:rPr>
        <w:t>P</w:t>
      </w:r>
      <w:r w:rsidR="00BC3604">
        <w:rPr>
          <w:rStyle w:val="normaltextrun"/>
          <w:rFonts w:ascii="Garamond" w:hAnsi="Garamond" w:cs="Arial"/>
          <w:color w:val="000000"/>
        </w:rPr>
        <w:t>A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Department of Education, Office of Commonwealth Librar</w:t>
      </w:r>
      <w:r w:rsidR="00EF716A">
        <w:rPr>
          <w:rStyle w:val="normaltextrun"/>
          <w:rFonts w:ascii="Garamond" w:hAnsi="Garamond" w:cs="Arial"/>
          <w:color w:val="000000"/>
        </w:rPr>
        <w:t>ies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Update </w:t>
      </w:r>
    </w:p>
    <w:p w14:paraId="38FCF603" w14:textId="46205562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V. 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American Association of School Librarians Update </w:t>
      </w:r>
    </w:p>
    <w:p w14:paraId="5B76B112" w14:textId="305ED912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VI. </w:t>
      </w:r>
      <w:r w:rsidR="00A721CC" w:rsidRPr="00023F90">
        <w:rPr>
          <w:rStyle w:val="normaltextrun"/>
          <w:rFonts w:ascii="Garamond" w:hAnsi="Garamond" w:cs="Arial"/>
          <w:color w:val="000000"/>
        </w:rPr>
        <w:t>Old Business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7373F386" w14:textId="76862A9E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A. 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Staffing Survey </w:t>
      </w:r>
      <w:r w:rsidR="00EF716A">
        <w:rPr>
          <w:rStyle w:val="normaltextrun"/>
          <w:rFonts w:ascii="Garamond" w:hAnsi="Garamond" w:cs="Arial"/>
          <w:color w:val="000000"/>
        </w:rPr>
        <w:t>2021-22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(</w:t>
      </w:r>
      <w:r w:rsidR="00A721CC" w:rsidRPr="00023F90">
        <w:rPr>
          <w:rStyle w:val="normaltextrun"/>
          <w:rFonts w:ascii="Garamond" w:hAnsi="Garamond" w:cs="Arial"/>
          <w:color w:val="000000"/>
        </w:rPr>
        <w:t>Aimee Emerson)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</w:t>
      </w:r>
      <w:r w:rsidR="00A721CC" w:rsidRPr="00023F90">
        <w:rPr>
          <w:rStyle w:val="normaltextrun"/>
          <w:rFonts w:ascii="MS Mincho" w:eastAsia="MS Mincho" w:hAnsi="MS Mincho" w:cs="MS Mincho" w:hint="eastAsia"/>
          <w:color w:val="000000"/>
        </w:rPr>
        <w:t> </w:t>
      </w:r>
      <w:r w:rsidR="00A721CC" w:rsidRPr="00023F90">
        <w:rPr>
          <w:rStyle w:val="eop"/>
          <w:rFonts w:ascii="Garamond" w:eastAsia="MS Mincho" w:hAnsi="Garamond" w:cs="Arial"/>
          <w:color w:val="000000"/>
        </w:rPr>
        <w:t> </w:t>
      </w:r>
    </w:p>
    <w:p w14:paraId="425262C7" w14:textId="0FF85CAF" w:rsidR="00A721CC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Style w:val="eop"/>
          <w:rFonts w:ascii="Garamond" w:hAnsi="Garamond" w:cs="Arial"/>
          <w:color w:val="000000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B. 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LSTA Grant Activities Update – </w:t>
      </w:r>
      <w:r w:rsidR="00EF716A">
        <w:rPr>
          <w:rStyle w:val="normaltextrun"/>
          <w:rFonts w:ascii="Garamond" w:hAnsi="Garamond" w:cs="Arial"/>
          <w:color w:val="000000"/>
        </w:rPr>
        <w:t>2021-22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(</w:t>
      </w:r>
      <w:r w:rsidR="00A721CC" w:rsidRPr="00023F90">
        <w:rPr>
          <w:rStyle w:val="normaltextrun"/>
          <w:rFonts w:ascii="Garamond" w:hAnsi="Garamond" w:cs="Arial"/>
          <w:color w:val="000000"/>
        </w:rPr>
        <w:t>Laura Ward</w:t>
      </w:r>
      <w:r w:rsidR="00A721CC" w:rsidRPr="00023F90">
        <w:rPr>
          <w:rStyle w:val="normaltextrun"/>
          <w:rFonts w:ascii="Garamond" w:hAnsi="Garamond" w:cs="Arial"/>
          <w:color w:val="000000"/>
        </w:rPr>
        <w:t>) 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460853F4" w14:textId="2201247A" w:rsidR="00400B06" w:rsidRPr="00023F90" w:rsidRDefault="00400B06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>
        <w:rPr>
          <w:rStyle w:val="eop"/>
          <w:rFonts w:ascii="Garamond" w:hAnsi="Garamond" w:cs="Arial"/>
          <w:color w:val="000000"/>
        </w:rPr>
        <w:t>C. Other Old Business</w:t>
      </w:r>
    </w:p>
    <w:p w14:paraId="6DA432F3" w14:textId="01EF1F38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VII. </w:t>
      </w:r>
      <w:r w:rsidR="00A721CC" w:rsidRPr="00023F90">
        <w:rPr>
          <w:rStyle w:val="normaltextrun"/>
          <w:rFonts w:ascii="Garamond" w:hAnsi="Garamond" w:cs="Arial"/>
          <w:color w:val="000000"/>
        </w:rPr>
        <w:t>New Business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4F437921" w14:textId="47115B46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>A</w:t>
      </w:r>
      <w:r w:rsidR="00C653FF">
        <w:rPr>
          <w:rStyle w:val="normaltextrun"/>
          <w:rFonts w:ascii="Garamond" w:hAnsi="Garamond" w:cs="Arial"/>
          <w:color w:val="000000"/>
        </w:rPr>
        <w:t xml:space="preserve">. </w:t>
      </w:r>
      <w:r w:rsidR="00C653FF" w:rsidRPr="00023F90">
        <w:rPr>
          <w:rStyle w:val="normaltextrun"/>
          <w:rFonts w:ascii="Garamond" w:hAnsi="Garamond" w:cs="Arial"/>
          <w:color w:val="000000"/>
        </w:rPr>
        <w:t>Resolutions/ Recognition</w:t>
      </w:r>
      <w:r w:rsidR="00C653FF" w:rsidRPr="00023F90">
        <w:rPr>
          <w:rStyle w:val="eop"/>
          <w:rFonts w:ascii="Garamond" w:hAnsi="Garamond" w:cs="Arial"/>
          <w:color w:val="000000"/>
        </w:rPr>
        <w:t> </w:t>
      </w:r>
    </w:p>
    <w:p w14:paraId="6A8AD3B5" w14:textId="77C84F7F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B. </w:t>
      </w:r>
      <w:r w:rsidR="00C653FF" w:rsidRPr="00023F90">
        <w:rPr>
          <w:rStyle w:val="normaltextrun"/>
          <w:rFonts w:ascii="Garamond" w:hAnsi="Garamond" w:cs="Arial"/>
          <w:color w:val="000000"/>
        </w:rPr>
        <w:t>Bylaws Update</w:t>
      </w:r>
      <w:r w:rsidR="00C653FF" w:rsidRPr="00023F90">
        <w:rPr>
          <w:rStyle w:val="eop"/>
          <w:rFonts w:ascii="Garamond" w:hAnsi="Garamond" w:cs="Arial"/>
          <w:color w:val="000000"/>
        </w:rPr>
        <w:t> </w:t>
      </w:r>
    </w:p>
    <w:p w14:paraId="7A635A83" w14:textId="002CAE5E" w:rsidR="00400B06" w:rsidRPr="00C653FF" w:rsidRDefault="00023F90" w:rsidP="00C653FF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  <w:color w:val="000000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C. </w:t>
      </w:r>
      <w:r w:rsidR="00C653FF">
        <w:rPr>
          <w:rStyle w:val="eop"/>
          <w:rFonts w:ascii="Garamond" w:hAnsi="Garamond" w:cs="Arial"/>
          <w:color w:val="000000"/>
        </w:rPr>
        <w:t>Other New Business</w:t>
      </w:r>
    </w:p>
    <w:p w14:paraId="7C9EB3C5" w14:textId="34F4FC37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VIII. </w:t>
      </w:r>
      <w:r w:rsidR="00A721CC" w:rsidRPr="00023F90">
        <w:rPr>
          <w:rStyle w:val="normaltextrun"/>
          <w:rFonts w:ascii="Garamond" w:hAnsi="Garamond" w:cs="Arial"/>
          <w:color w:val="000000"/>
        </w:rPr>
        <w:t>Future Dates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6F6392E9" w14:textId="639165DB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80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A. </w:t>
      </w:r>
      <w:r w:rsidR="00A721CC" w:rsidRPr="00023F90">
        <w:rPr>
          <w:rStyle w:val="normaltextrun"/>
          <w:rFonts w:ascii="Garamond" w:hAnsi="Garamond" w:cs="Arial"/>
          <w:color w:val="000000"/>
        </w:rPr>
        <w:t>ALA Annual Conference - June 2</w:t>
      </w:r>
      <w:r w:rsidR="00A721CC" w:rsidRPr="00023F90">
        <w:rPr>
          <w:rStyle w:val="normaltextrun"/>
          <w:rFonts w:ascii="Garamond" w:hAnsi="Garamond" w:cs="Arial"/>
          <w:color w:val="000000"/>
        </w:rPr>
        <w:t>3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- 2</w:t>
      </w:r>
      <w:r w:rsidR="00A721CC" w:rsidRPr="00023F90">
        <w:rPr>
          <w:rStyle w:val="normaltextrun"/>
          <w:rFonts w:ascii="Garamond" w:hAnsi="Garamond" w:cs="Arial"/>
          <w:color w:val="000000"/>
        </w:rPr>
        <w:t>8</w:t>
      </w:r>
      <w:r w:rsidR="00A721CC" w:rsidRPr="00023F90">
        <w:rPr>
          <w:rStyle w:val="normaltextrun"/>
          <w:rFonts w:ascii="Garamond" w:hAnsi="Garamond" w:cs="Arial"/>
          <w:color w:val="000000"/>
        </w:rPr>
        <w:t>, 202</w:t>
      </w:r>
      <w:r w:rsidR="00A721CC" w:rsidRPr="00023F90">
        <w:rPr>
          <w:rStyle w:val="normaltextrun"/>
          <w:rFonts w:ascii="Garamond" w:hAnsi="Garamond" w:cs="Arial"/>
          <w:color w:val="000000"/>
        </w:rPr>
        <w:t>2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</w:t>
      </w:r>
      <w:r w:rsidR="00A721CC" w:rsidRPr="00023F90">
        <w:rPr>
          <w:rStyle w:val="normaltextrun"/>
          <w:rFonts w:ascii="Garamond" w:hAnsi="Garamond" w:cs="Arial"/>
          <w:color w:val="000000"/>
        </w:rPr>
        <w:t>– Washington, D.C.</w:t>
      </w:r>
    </w:p>
    <w:p w14:paraId="5A07E8B5" w14:textId="2C42FB66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B. 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PSLA Summit – July </w:t>
      </w:r>
      <w:r w:rsidR="005F3CFF">
        <w:rPr>
          <w:rStyle w:val="normaltextrun"/>
          <w:rFonts w:ascii="Garamond" w:hAnsi="Garamond" w:cs="Arial"/>
          <w:color w:val="000000"/>
        </w:rPr>
        <w:t>6</w:t>
      </w:r>
      <w:r w:rsidR="00A721CC" w:rsidRPr="00023F90">
        <w:rPr>
          <w:rStyle w:val="normaltextrun"/>
          <w:rFonts w:ascii="Garamond" w:hAnsi="Garamond" w:cs="Arial"/>
          <w:color w:val="000000"/>
        </w:rPr>
        <w:t>, 202</w:t>
      </w:r>
      <w:r w:rsidR="00A721CC" w:rsidRPr="00023F90">
        <w:rPr>
          <w:rStyle w:val="normaltextrun"/>
          <w:rFonts w:ascii="Garamond" w:hAnsi="Garamond" w:cs="Arial"/>
          <w:color w:val="000000"/>
        </w:rPr>
        <w:t>2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– Virtual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227534E2" w14:textId="2A49266E" w:rsidR="00A721CC" w:rsidRPr="00023F90" w:rsidRDefault="00023F90" w:rsidP="00023F90">
      <w:pPr>
        <w:pStyle w:val="paragraph"/>
        <w:spacing w:before="0" w:beforeAutospacing="0" w:after="0" w:afterAutospacing="0" w:line="276" w:lineRule="auto"/>
        <w:ind w:left="144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C. </w:t>
      </w:r>
      <w:r w:rsidR="00A721CC" w:rsidRPr="00023F90">
        <w:rPr>
          <w:rStyle w:val="normaltextrun"/>
          <w:rFonts w:ascii="Garamond" w:hAnsi="Garamond" w:cs="Arial"/>
          <w:color w:val="000000"/>
        </w:rPr>
        <w:t>PSLA 49</w:t>
      </w:r>
      <w:r w:rsidR="00A721CC" w:rsidRPr="00023F90">
        <w:rPr>
          <w:rStyle w:val="normaltextrun"/>
          <w:rFonts w:ascii="Garamond" w:hAnsi="Garamond" w:cs="Arial"/>
          <w:color w:val="000000"/>
          <w:vertAlign w:val="superscript"/>
        </w:rPr>
        <w:t>th</w:t>
      </w:r>
      <w:r w:rsidR="00A721CC" w:rsidRPr="00023F90">
        <w:rPr>
          <w:rStyle w:val="normaltextrun"/>
          <w:rFonts w:ascii="Garamond" w:hAnsi="Garamond" w:cs="Arial"/>
          <w:color w:val="000000"/>
        </w:rPr>
        <w:t xml:space="preserve"> Conference – March 30 – April 1, 2023 – Harrisburg Hilton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p w14:paraId="64CC3928" w14:textId="1AC98E6F" w:rsidR="001827AE" w:rsidRPr="00607AE6" w:rsidRDefault="00023F90" w:rsidP="00607AE6">
      <w:pPr>
        <w:pStyle w:val="paragraph"/>
        <w:spacing w:before="0" w:beforeAutospacing="0" w:after="0" w:afterAutospacing="0" w:line="276" w:lineRule="auto"/>
        <w:ind w:left="360" w:firstLine="360"/>
        <w:textAlignment w:val="baseline"/>
        <w:rPr>
          <w:rFonts w:ascii="Garamond" w:hAnsi="Garamond" w:cs="Arial"/>
        </w:rPr>
      </w:pPr>
      <w:r w:rsidRPr="00023F90">
        <w:rPr>
          <w:rStyle w:val="normaltextrun"/>
          <w:rFonts w:ascii="Garamond" w:hAnsi="Garamond" w:cs="Arial"/>
          <w:color w:val="000000"/>
        </w:rPr>
        <w:t xml:space="preserve">    IX. </w:t>
      </w:r>
      <w:r w:rsidR="00A721CC" w:rsidRPr="00023F90">
        <w:rPr>
          <w:rStyle w:val="normaltextrun"/>
          <w:rFonts w:ascii="Garamond" w:hAnsi="Garamond" w:cs="Arial"/>
          <w:color w:val="000000"/>
        </w:rPr>
        <w:t>Adjournment</w:t>
      </w:r>
      <w:r w:rsidR="00A721CC" w:rsidRPr="00023F90">
        <w:rPr>
          <w:rStyle w:val="eop"/>
          <w:rFonts w:ascii="Garamond" w:hAnsi="Garamond" w:cs="Arial"/>
          <w:color w:val="000000"/>
        </w:rPr>
        <w:t> </w:t>
      </w:r>
    </w:p>
    <w:sectPr w:rsidR="001827AE" w:rsidRPr="00607AE6" w:rsidSect="00EF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E1E"/>
    <w:multiLevelType w:val="multilevel"/>
    <w:tmpl w:val="8144B2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E5139"/>
    <w:multiLevelType w:val="multilevel"/>
    <w:tmpl w:val="6FDCC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3073E"/>
    <w:multiLevelType w:val="multilevel"/>
    <w:tmpl w:val="2F3464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2518A"/>
    <w:multiLevelType w:val="multilevel"/>
    <w:tmpl w:val="A50C5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97AA7"/>
    <w:multiLevelType w:val="multilevel"/>
    <w:tmpl w:val="3EB8A0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D734A"/>
    <w:multiLevelType w:val="multilevel"/>
    <w:tmpl w:val="40C050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984E94"/>
    <w:multiLevelType w:val="multilevel"/>
    <w:tmpl w:val="88DCF8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06D12"/>
    <w:multiLevelType w:val="multilevel"/>
    <w:tmpl w:val="2458B8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80764"/>
    <w:multiLevelType w:val="multilevel"/>
    <w:tmpl w:val="6EF63C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E2D96"/>
    <w:multiLevelType w:val="multilevel"/>
    <w:tmpl w:val="FC0A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15030"/>
    <w:multiLevelType w:val="multilevel"/>
    <w:tmpl w:val="F948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E1672"/>
    <w:multiLevelType w:val="multilevel"/>
    <w:tmpl w:val="8E04DA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B6615B"/>
    <w:multiLevelType w:val="multilevel"/>
    <w:tmpl w:val="4C581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942CA"/>
    <w:multiLevelType w:val="multilevel"/>
    <w:tmpl w:val="E9B20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C17C3"/>
    <w:multiLevelType w:val="multilevel"/>
    <w:tmpl w:val="81B68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175C6"/>
    <w:multiLevelType w:val="multilevel"/>
    <w:tmpl w:val="E926D5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6687B"/>
    <w:multiLevelType w:val="multilevel"/>
    <w:tmpl w:val="FC04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C75D3"/>
    <w:multiLevelType w:val="multilevel"/>
    <w:tmpl w:val="FDEE58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B028A"/>
    <w:multiLevelType w:val="multilevel"/>
    <w:tmpl w:val="43C2BD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F7E38"/>
    <w:multiLevelType w:val="multilevel"/>
    <w:tmpl w:val="ECAC0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708A4"/>
    <w:multiLevelType w:val="multilevel"/>
    <w:tmpl w:val="4D7CFD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15FCD"/>
    <w:multiLevelType w:val="multilevel"/>
    <w:tmpl w:val="0F2A11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D6D63"/>
    <w:multiLevelType w:val="multilevel"/>
    <w:tmpl w:val="8F10BE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C6967"/>
    <w:multiLevelType w:val="multilevel"/>
    <w:tmpl w:val="B5FAB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15090B"/>
    <w:multiLevelType w:val="multilevel"/>
    <w:tmpl w:val="32ECDC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A48D6"/>
    <w:multiLevelType w:val="multilevel"/>
    <w:tmpl w:val="F9689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8B3AE6"/>
    <w:multiLevelType w:val="multilevel"/>
    <w:tmpl w:val="A772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A2E0E"/>
    <w:multiLevelType w:val="multilevel"/>
    <w:tmpl w:val="31B2D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07444"/>
    <w:multiLevelType w:val="multilevel"/>
    <w:tmpl w:val="4CF6DA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235E0"/>
    <w:multiLevelType w:val="multilevel"/>
    <w:tmpl w:val="FC6C3E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C7E4B"/>
    <w:multiLevelType w:val="multilevel"/>
    <w:tmpl w:val="C164B1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23717771">
    <w:abstractNumId w:val="4"/>
  </w:num>
  <w:num w:numId="2" w16cid:durableId="1506675290">
    <w:abstractNumId w:val="11"/>
  </w:num>
  <w:num w:numId="3" w16cid:durableId="1035737804">
    <w:abstractNumId w:val="25"/>
  </w:num>
  <w:num w:numId="4" w16cid:durableId="900402632">
    <w:abstractNumId w:val="16"/>
  </w:num>
  <w:num w:numId="5" w16cid:durableId="1615476269">
    <w:abstractNumId w:val="23"/>
  </w:num>
  <w:num w:numId="6" w16cid:durableId="623268300">
    <w:abstractNumId w:val="9"/>
  </w:num>
  <w:num w:numId="7" w16cid:durableId="1232691162">
    <w:abstractNumId w:val="3"/>
  </w:num>
  <w:num w:numId="8" w16cid:durableId="1962374227">
    <w:abstractNumId w:val="14"/>
  </w:num>
  <w:num w:numId="9" w16cid:durableId="1383482119">
    <w:abstractNumId w:val="19"/>
  </w:num>
  <w:num w:numId="10" w16cid:durableId="722799147">
    <w:abstractNumId w:val="24"/>
  </w:num>
  <w:num w:numId="11" w16cid:durableId="1404373480">
    <w:abstractNumId w:val="21"/>
  </w:num>
  <w:num w:numId="12" w16cid:durableId="1267231898">
    <w:abstractNumId w:val="18"/>
  </w:num>
  <w:num w:numId="13" w16cid:durableId="396519265">
    <w:abstractNumId w:val="26"/>
  </w:num>
  <w:num w:numId="14" w16cid:durableId="1304313878">
    <w:abstractNumId w:val="22"/>
  </w:num>
  <w:num w:numId="15" w16cid:durableId="1124544933">
    <w:abstractNumId w:val="8"/>
  </w:num>
  <w:num w:numId="16" w16cid:durableId="995378336">
    <w:abstractNumId w:val="5"/>
  </w:num>
  <w:num w:numId="17" w16cid:durableId="2070574838">
    <w:abstractNumId w:val="20"/>
  </w:num>
  <w:num w:numId="18" w16cid:durableId="19671354">
    <w:abstractNumId w:val="1"/>
  </w:num>
  <w:num w:numId="19" w16cid:durableId="1442529280">
    <w:abstractNumId w:val="7"/>
  </w:num>
  <w:num w:numId="20" w16cid:durableId="53814990">
    <w:abstractNumId w:val="28"/>
  </w:num>
  <w:num w:numId="21" w16cid:durableId="1912959966">
    <w:abstractNumId w:val="13"/>
  </w:num>
  <w:num w:numId="22" w16cid:durableId="1696687238">
    <w:abstractNumId w:val="10"/>
  </w:num>
  <w:num w:numId="23" w16cid:durableId="1043604624">
    <w:abstractNumId w:val="27"/>
  </w:num>
  <w:num w:numId="24" w16cid:durableId="1945116971">
    <w:abstractNumId w:val="15"/>
  </w:num>
  <w:num w:numId="25" w16cid:durableId="805704738">
    <w:abstractNumId w:val="30"/>
  </w:num>
  <w:num w:numId="26" w16cid:durableId="2145148863">
    <w:abstractNumId w:val="0"/>
  </w:num>
  <w:num w:numId="27" w16cid:durableId="2126996339">
    <w:abstractNumId w:val="29"/>
  </w:num>
  <w:num w:numId="28" w16cid:durableId="2093961808">
    <w:abstractNumId w:val="6"/>
  </w:num>
  <w:num w:numId="29" w16cid:durableId="370348218">
    <w:abstractNumId w:val="2"/>
  </w:num>
  <w:num w:numId="30" w16cid:durableId="1598519349">
    <w:abstractNumId w:val="17"/>
  </w:num>
  <w:num w:numId="31" w16cid:durableId="1480228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C"/>
    <w:rsid w:val="00023F90"/>
    <w:rsid w:val="0002411E"/>
    <w:rsid w:val="000F7DBA"/>
    <w:rsid w:val="001827AE"/>
    <w:rsid w:val="002159D6"/>
    <w:rsid w:val="00322E80"/>
    <w:rsid w:val="00400B06"/>
    <w:rsid w:val="004C15F8"/>
    <w:rsid w:val="004F6A0C"/>
    <w:rsid w:val="005D4BCF"/>
    <w:rsid w:val="005F3CFF"/>
    <w:rsid w:val="00607AE6"/>
    <w:rsid w:val="00966C93"/>
    <w:rsid w:val="00A721CC"/>
    <w:rsid w:val="00B0202C"/>
    <w:rsid w:val="00BC3604"/>
    <w:rsid w:val="00C25009"/>
    <w:rsid w:val="00C653FF"/>
    <w:rsid w:val="00C9268E"/>
    <w:rsid w:val="00EF4FC6"/>
    <w:rsid w:val="00E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B41A"/>
  <w15:chartTrackingRefBased/>
  <w15:docId w15:val="{BFE83A01-9954-6241-A5E3-F7F719E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21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21CC"/>
  </w:style>
  <w:style w:type="character" w:customStyle="1" w:styleId="eop">
    <w:name w:val="eop"/>
    <w:basedOn w:val="DefaultParagraphFont"/>
    <w:rsid w:val="00A7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2022-03-28T17:29:00Z</dcterms:created>
  <dcterms:modified xsi:type="dcterms:W3CDTF">2022-04-06T12:58:00Z</dcterms:modified>
</cp:coreProperties>
</file>